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85A94" w14:textId="2A2F6C06" w:rsidR="00BF34E0" w:rsidRDefault="00BF34E0" w:rsidP="00BF34E0">
      <w:pPr>
        <w:jc w:val="center"/>
        <w:rPr>
          <w:b/>
          <w:bCs/>
        </w:rPr>
      </w:pPr>
      <w:r>
        <w:rPr>
          <w:b/>
          <w:bCs/>
        </w:rPr>
        <w:t xml:space="preserve">Rubric for </w:t>
      </w:r>
      <w:r w:rsidRPr="00BF34E0">
        <w:rPr>
          <w:b/>
          <w:bCs/>
        </w:rPr>
        <w:t>Informed Consent</w:t>
      </w:r>
      <w:r w:rsidR="00C97AD4">
        <w:rPr>
          <w:b/>
          <w:bCs/>
        </w:rPr>
        <w:t xml:space="preserve"> Protocol</w:t>
      </w:r>
    </w:p>
    <w:p w14:paraId="784FF5CC" w14:textId="1B169EA0" w:rsidR="007576A6" w:rsidRPr="007576A6" w:rsidRDefault="007576A6" w:rsidP="007576A6">
      <w:pPr>
        <w:rPr>
          <w:b/>
          <w:bCs/>
          <w:u w:val="single"/>
        </w:rPr>
      </w:pPr>
      <w:r>
        <w:rPr>
          <w:b/>
          <w:bCs/>
        </w:rPr>
        <w:t>Group #: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36556B98" w14:textId="1ED9F241" w:rsidR="00566BEE" w:rsidRDefault="00BF34E0" w:rsidP="00BF34E0">
      <w:r>
        <w:t xml:space="preserve">Patient consent to the use of telemedicine technologies must be obtained, documented, and maintained. </w:t>
      </w:r>
      <w:r w:rsidR="007576A6">
        <w:t>A process needs to be implemented for obtaining the consent prior to the visit:</w:t>
      </w:r>
      <w:r>
        <w:t xml:space="preserve">  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135"/>
        <w:gridCol w:w="1080"/>
        <w:gridCol w:w="7830"/>
      </w:tblGrid>
      <w:tr w:rsidR="00BF34E0" w14:paraId="27887CA1" w14:textId="77777777" w:rsidTr="007576A6">
        <w:tc>
          <w:tcPr>
            <w:tcW w:w="4135" w:type="dxa"/>
            <w:shd w:val="clear" w:color="auto" w:fill="D9D9D9" w:themeFill="background1" w:themeFillShade="D9"/>
          </w:tcPr>
          <w:p w14:paraId="64A00415" w14:textId="234ECA85" w:rsidR="00BF34E0" w:rsidRPr="00C97AD4" w:rsidRDefault="00BF34E0" w:rsidP="00BF34E0">
            <w:pPr>
              <w:jc w:val="center"/>
              <w:rPr>
                <w:b/>
                <w:bCs/>
              </w:rPr>
            </w:pPr>
            <w:r w:rsidRPr="00C97AD4">
              <w:rPr>
                <w:b/>
                <w:bCs/>
              </w:rPr>
              <w:t>Required Content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9C97736" w14:textId="2A92821C" w:rsidR="00BF34E0" w:rsidRPr="00C97AD4" w:rsidRDefault="00BF34E0" w:rsidP="00BF34E0">
            <w:pPr>
              <w:jc w:val="center"/>
              <w:rPr>
                <w:b/>
                <w:bCs/>
              </w:rPr>
            </w:pPr>
            <w:r w:rsidRPr="00C97AD4">
              <w:rPr>
                <w:b/>
                <w:bCs/>
              </w:rPr>
              <w:t>Score</w:t>
            </w:r>
          </w:p>
        </w:tc>
        <w:tc>
          <w:tcPr>
            <w:tcW w:w="7830" w:type="dxa"/>
            <w:shd w:val="clear" w:color="auto" w:fill="D9D9D9" w:themeFill="background1" w:themeFillShade="D9"/>
          </w:tcPr>
          <w:p w14:paraId="70EF4DCC" w14:textId="300EA4D6" w:rsidR="00BF34E0" w:rsidRPr="00C97AD4" w:rsidRDefault="00BF34E0" w:rsidP="00BF34E0">
            <w:pPr>
              <w:jc w:val="center"/>
              <w:rPr>
                <w:b/>
                <w:bCs/>
              </w:rPr>
            </w:pPr>
            <w:r w:rsidRPr="00C97AD4">
              <w:rPr>
                <w:b/>
                <w:bCs/>
              </w:rPr>
              <w:t>Comment</w:t>
            </w:r>
          </w:p>
        </w:tc>
      </w:tr>
      <w:tr w:rsidR="00BF34E0" w14:paraId="5902A6E4" w14:textId="77777777" w:rsidTr="007576A6">
        <w:tc>
          <w:tcPr>
            <w:tcW w:w="4135" w:type="dxa"/>
          </w:tcPr>
          <w:p w14:paraId="773E2501" w14:textId="6CFD6D00" w:rsidR="00BF34E0" w:rsidRDefault="000642D3" w:rsidP="00BF34E0">
            <w:r>
              <w:t>Explains how consent will be obtained</w:t>
            </w:r>
          </w:p>
          <w:p w14:paraId="514B9528" w14:textId="77777777" w:rsidR="007576A6" w:rsidRDefault="007576A6" w:rsidP="00BF34E0"/>
          <w:p w14:paraId="3A21E728" w14:textId="261E8403" w:rsidR="000642D3" w:rsidRDefault="000642D3" w:rsidP="00BF34E0"/>
        </w:tc>
        <w:tc>
          <w:tcPr>
            <w:tcW w:w="1080" w:type="dxa"/>
          </w:tcPr>
          <w:p w14:paraId="41ADCBFD" w14:textId="278F306E" w:rsidR="00BF34E0" w:rsidRDefault="00BF34E0" w:rsidP="00BF34E0">
            <w:pPr>
              <w:jc w:val="center"/>
            </w:pPr>
            <w:r>
              <w:t>/</w:t>
            </w:r>
            <w:r w:rsidR="007576A6">
              <w:t>2</w:t>
            </w:r>
          </w:p>
        </w:tc>
        <w:tc>
          <w:tcPr>
            <w:tcW w:w="7830" w:type="dxa"/>
          </w:tcPr>
          <w:p w14:paraId="43777650" w14:textId="77777777" w:rsidR="00BF34E0" w:rsidRDefault="00BF34E0" w:rsidP="00BF34E0"/>
        </w:tc>
      </w:tr>
      <w:tr w:rsidR="007576A6" w14:paraId="30224BC3" w14:textId="77777777" w:rsidTr="007576A6">
        <w:tc>
          <w:tcPr>
            <w:tcW w:w="4135" w:type="dxa"/>
          </w:tcPr>
          <w:p w14:paraId="1E34DC8A" w14:textId="76E10486" w:rsidR="007576A6" w:rsidRDefault="007576A6" w:rsidP="007576A6">
            <w:r>
              <w:t>Describes h</w:t>
            </w:r>
            <w:r>
              <w:t>ow will co-signatures be obtained (witness)</w:t>
            </w:r>
          </w:p>
          <w:p w14:paraId="6572097F" w14:textId="77777777" w:rsidR="007576A6" w:rsidRDefault="007576A6" w:rsidP="00BF34E0"/>
        </w:tc>
        <w:tc>
          <w:tcPr>
            <w:tcW w:w="1080" w:type="dxa"/>
          </w:tcPr>
          <w:p w14:paraId="62E32D6B" w14:textId="62BEB8A1" w:rsidR="007576A6" w:rsidRDefault="007576A6" w:rsidP="00BF34E0">
            <w:pPr>
              <w:jc w:val="center"/>
            </w:pPr>
            <w:r>
              <w:t>/1</w:t>
            </w:r>
          </w:p>
        </w:tc>
        <w:tc>
          <w:tcPr>
            <w:tcW w:w="7830" w:type="dxa"/>
          </w:tcPr>
          <w:p w14:paraId="40524B5F" w14:textId="77777777" w:rsidR="007576A6" w:rsidRDefault="007576A6" w:rsidP="00BF34E0"/>
        </w:tc>
      </w:tr>
      <w:tr w:rsidR="007576A6" w14:paraId="74417DA1" w14:textId="77777777" w:rsidTr="007576A6">
        <w:tc>
          <w:tcPr>
            <w:tcW w:w="4135" w:type="dxa"/>
          </w:tcPr>
          <w:p w14:paraId="1FDF9AC8" w14:textId="1D57D1B0" w:rsidR="007576A6" w:rsidRDefault="007576A6" w:rsidP="007576A6">
            <w:r>
              <w:t>Identifies w</w:t>
            </w:r>
            <w:r>
              <w:t>here will consent be kept</w:t>
            </w:r>
          </w:p>
          <w:p w14:paraId="348783F2" w14:textId="77777777" w:rsidR="007576A6" w:rsidRDefault="007576A6" w:rsidP="00BF34E0"/>
        </w:tc>
        <w:tc>
          <w:tcPr>
            <w:tcW w:w="1080" w:type="dxa"/>
          </w:tcPr>
          <w:p w14:paraId="4DDD9D4D" w14:textId="63E9A7C1" w:rsidR="007576A6" w:rsidRDefault="007576A6" w:rsidP="00BF34E0">
            <w:pPr>
              <w:jc w:val="center"/>
            </w:pPr>
            <w:r>
              <w:t>/1</w:t>
            </w:r>
          </w:p>
        </w:tc>
        <w:tc>
          <w:tcPr>
            <w:tcW w:w="7830" w:type="dxa"/>
          </w:tcPr>
          <w:p w14:paraId="49E86A44" w14:textId="77777777" w:rsidR="007576A6" w:rsidRDefault="007576A6" w:rsidP="00BF34E0"/>
        </w:tc>
      </w:tr>
      <w:tr w:rsidR="000642D3" w14:paraId="1A31216C" w14:textId="77777777" w:rsidTr="007576A6">
        <w:tc>
          <w:tcPr>
            <w:tcW w:w="4135" w:type="dxa"/>
          </w:tcPr>
          <w:p w14:paraId="01EA4AD6" w14:textId="77777777" w:rsidR="000642D3" w:rsidRDefault="000642D3" w:rsidP="00BF34E0">
            <w:r>
              <w:t>Outlines whose role it is to obtain the consent</w:t>
            </w:r>
          </w:p>
          <w:p w14:paraId="5956CDE1" w14:textId="1445B48F" w:rsidR="000642D3" w:rsidRDefault="000642D3" w:rsidP="00BF34E0"/>
        </w:tc>
        <w:tc>
          <w:tcPr>
            <w:tcW w:w="1080" w:type="dxa"/>
          </w:tcPr>
          <w:p w14:paraId="7225063B" w14:textId="38E77826" w:rsidR="000642D3" w:rsidRDefault="00BF7452" w:rsidP="00BF34E0">
            <w:pPr>
              <w:jc w:val="center"/>
            </w:pPr>
            <w:r>
              <w:t>/</w:t>
            </w:r>
            <w:r w:rsidR="007C0BA2">
              <w:t>1</w:t>
            </w:r>
          </w:p>
        </w:tc>
        <w:tc>
          <w:tcPr>
            <w:tcW w:w="7830" w:type="dxa"/>
          </w:tcPr>
          <w:p w14:paraId="116CE8F1" w14:textId="77777777" w:rsidR="000642D3" w:rsidRDefault="000642D3" w:rsidP="00BF34E0"/>
        </w:tc>
      </w:tr>
      <w:tr w:rsidR="00BF34E0" w14:paraId="43359E49" w14:textId="77777777" w:rsidTr="007576A6">
        <w:tc>
          <w:tcPr>
            <w:tcW w:w="4135" w:type="dxa"/>
          </w:tcPr>
          <w:p w14:paraId="069E5423" w14:textId="0AC8749B" w:rsidR="00BF34E0" w:rsidRDefault="00BF7452" w:rsidP="00BF34E0">
            <w:r>
              <w:t>Describe</w:t>
            </w:r>
            <w:r w:rsidR="007576A6">
              <w:t>s</w:t>
            </w:r>
            <w:r>
              <w:t xml:space="preserve"> how consent will be recorded and whose responsibility it will be</w:t>
            </w:r>
          </w:p>
          <w:p w14:paraId="5CF00670" w14:textId="77777777" w:rsidR="00BF7452" w:rsidRDefault="00BF7452" w:rsidP="00BF34E0"/>
          <w:p w14:paraId="55C94BC6" w14:textId="030E76CB" w:rsidR="00BF7452" w:rsidRDefault="00BF7452" w:rsidP="00BF34E0"/>
        </w:tc>
        <w:tc>
          <w:tcPr>
            <w:tcW w:w="1080" w:type="dxa"/>
          </w:tcPr>
          <w:p w14:paraId="266CC7B1" w14:textId="7A5E6387" w:rsidR="00BF34E0" w:rsidRDefault="00BF34E0" w:rsidP="00BF34E0">
            <w:pPr>
              <w:jc w:val="center"/>
            </w:pPr>
            <w:r>
              <w:t>/1</w:t>
            </w:r>
          </w:p>
        </w:tc>
        <w:tc>
          <w:tcPr>
            <w:tcW w:w="7830" w:type="dxa"/>
          </w:tcPr>
          <w:p w14:paraId="3635A632" w14:textId="77777777" w:rsidR="00BF34E0" w:rsidRDefault="00BF34E0" w:rsidP="00BF34E0"/>
        </w:tc>
      </w:tr>
      <w:tr w:rsidR="00BF34E0" w14:paraId="42DA5540" w14:textId="77777777" w:rsidTr="007576A6">
        <w:tc>
          <w:tcPr>
            <w:tcW w:w="4135" w:type="dxa"/>
          </w:tcPr>
          <w:p w14:paraId="3E5E2AD2" w14:textId="2CBDDCB2" w:rsidR="00BF34E0" w:rsidRDefault="00BF7452" w:rsidP="00BF34E0">
            <w:r>
              <w:t>Explain</w:t>
            </w:r>
            <w:r w:rsidR="007576A6">
              <w:t>s</w:t>
            </w:r>
            <w:r>
              <w:t xml:space="preserve"> how consent will be handled during actual telehealth visit</w:t>
            </w:r>
          </w:p>
          <w:p w14:paraId="7B06335A" w14:textId="3D9D90E8" w:rsidR="00BF7452" w:rsidRDefault="00BF7452" w:rsidP="00BF34E0"/>
        </w:tc>
        <w:tc>
          <w:tcPr>
            <w:tcW w:w="1080" w:type="dxa"/>
          </w:tcPr>
          <w:p w14:paraId="37ED05EC" w14:textId="3FCD2D00" w:rsidR="00BF34E0" w:rsidRDefault="00BF34E0" w:rsidP="00BF34E0">
            <w:pPr>
              <w:jc w:val="center"/>
            </w:pPr>
            <w:r>
              <w:t>/</w:t>
            </w:r>
            <w:r w:rsidR="007576A6">
              <w:t>1</w:t>
            </w:r>
          </w:p>
        </w:tc>
        <w:tc>
          <w:tcPr>
            <w:tcW w:w="7830" w:type="dxa"/>
          </w:tcPr>
          <w:p w14:paraId="1B08FCE3" w14:textId="77777777" w:rsidR="00BF34E0" w:rsidRDefault="00BF34E0" w:rsidP="00BF34E0"/>
        </w:tc>
      </w:tr>
      <w:tr w:rsidR="00BF34E0" w14:paraId="0F9E13B1" w14:textId="77777777" w:rsidTr="007576A6">
        <w:tc>
          <w:tcPr>
            <w:tcW w:w="4135" w:type="dxa"/>
          </w:tcPr>
          <w:p w14:paraId="0345AC1B" w14:textId="77777777" w:rsidR="00BF7452" w:rsidRDefault="00BF7452" w:rsidP="00BF34E0">
            <w:r>
              <w:t>Explain</w:t>
            </w:r>
            <w:r w:rsidR="007576A6">
              <w:t>s</w:t>
            </w:r>
            <w:r>
              <w:t xml:space="preserve"> how situation will be handled if consent is not obtained prior to telehealth visit</w:t>
            </w:r>
          </w:p>
          <w:p w14:paraId="4D054859" w14:textId="426A4E2B" w:rsidR="007576A6" w:rsidRDefault="007576A6" w:rsidP="00BF34E0"/>
        </w:tc>
        <w:tc>
          <w:tcPr>
            <w:tcW w:w="1080" w:type="dxa"/>
          </w:tcPr>
          <w:p w14:paraId="5EB55ED7" w14:textId="7A8D88BA" w:rsidR="00BF34E0" w:rsidRDefault="00BF34E0" w:rsidP="00BF34E0">
            <w:pPr>
              <w:jc w:val="center"/>
            </w:pPr>
            <w:r>
              <w:t>/</w:t>
            </w:r>
            <w:r w:rsidR="007576A6">
              <w:t>1</w:t>
            </w:r>
          </w:p>
        </w:tc>
        <w:tc>
          <w:tcPr>
            <w:tcW w:w="7830" w:type="dxa"/>
          </w:tcPr>
          <w:p w14:paraId="6F043625" w14:textId="77777777" w:rsidR="00BF34E0" w:rsidRDefault="00BF34E0" w:rsidP="00BF34E0"/>
        </w:tc>
      </w:tr>
      <w:tr w:rsidR="00BF34E0" w14:paraId="72D7D2C4" w14:textId="77777777" w:rsidTr="007576A6">
        <w:tc>
          <w:tcPr>
            <w:tcW w:w="4135" w:type="dxa"/>
          </w:tcPr>
          <w:p w14:paraId="2D8A38F7" w14:textId="77777777" w:rsidR="00BF7452" w:rsidRDefault="00BF7452" w:rsidP="00BF34E0">
            <w:r>
              <w:t>Protocol is easy to follow</w:t>
            </w:r>
          </w:p>
          <w:p w14:paraId="3E6636A8" w14:textId="2AB82563" w:rsidR="00BF7452" w:rsidRDefault="00BF7452" w:rsidP="00BF7452"/>
        </w:tc>
        <w:tc>
          <w:tcPr>
            <w:tcW w:w="1080" w:type="dxa"/>
          </w:tcPr>
          <w:p w14:paraId="724B9E33" w14:textId="3D5ED13C" w:rsidR="00BF34E0" w:rsidRDefault="00BF34E0" w:rsidP="00BF34E0">
            <w:pPr>
              <w:jc w:val="center"/>
            </w:pPr>
            <w:r>
              <w:t>/1</w:t>
            </w:r>
          </w:p>
        </w:tc>
        <w:tc>
          <w:tcPr>
            <w:tcW w:w="7830" w:type="dxa"/>
          </w:tcPr>
          <w:p w14:paraId="5A00FC31" w14:textId="77777777" w:rsidR="00BF34E0" w:rsidRDefault="00BF34E0" w:rsidP="00BF34E0"/>
        </w:tc>
      </w:tr>
      <w:tr w:rsidR="00BF34E0" w14:paraId="63705BCB" w14:textId="77777777" w:rsidTr="007576A6">
        <w:tc>
          <w:tcPr>
            <w:tcW w:w="4135" w:type="dxa"/>
          </w:tcPr>
          <w:p w14:paraId="75ED42A4" w14:textId="7AC1F772" w:rsidR="00BF34E0" w:rsidRDefault="00BF7452" w:rsidP="00BF7452">
            <w:r>
              <w:t>Protocol is relevant</w:t>
            </w:r>
            <w:r w:rsidR="007576A6">
              <w:t xml:space="preserve"> to the practice</w:t>
            </w:r>
          </w:p>
          <w:p w14:paraId="5CBDA9C7" w14:textId="2A228E15" w:rsidR="00BF7452" w:rsidRDefault="00BF7452" w:rsidP="00BF7452"/>
        </w:tc>
        <w:tc>
          <w:tcPr>
            <w:tcW w:w="1080" w:type="dxa"/>
          </w:tcPr>
          <w:p w14:paraId="73272BCE" w14:textId="4B50BA55" w:rsidR="00BF34E0" w:rsidRDefault="00BF34E0" w:rsidP="00BF34E0">
            <w:pPr>
              <w:jc w:val="center"/>
            </w:pPr>
            <w:r>
              <w:t>/1</w:t>
            </w:r>
          </w:p>
        </w:tc>
        <w:tc>
          <w:tcPr>
            <w:tcW w:w="7830" w:type="dxa"/>
          </w:tcPr>
          <w:p w14:paraId="40C868FC" w14:textId="77777777" w:rsidR="00BF34E0" w:rsidRDefault="00BF34E0" w:rsidP="00BF34E0"/>
        </w:tc>
      </w:tr>
    </w:tbl>
    <w:p w14:paraId="220EA1AA" w14:textId="77777777" w:rsidR="00BF34E0" w:rsidRDefault="00BF34E0" w:rsidP="00BF34E0"/>
    <w:sectPr w:rsidR="00BF34E0" w:rsidSect="00BF34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E0"/>
    <w:rsid w:val="000642D3"/>
    <w:rsid w:val="001926E7"/>
    <w:rsid w:val="00566BEE"/>
    <w:rsid w:val="007576A6"/>
    <w:rsid w:val="007C0BA2"/>
    <w:rsid w:val="00BF34E0"/>
    <w:rsid w:val="00BF7452"/>
    <w:rsid w:val="00C9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0658E"/>
  <w15:chartTrackingRefBased/>
  <w15:docId w15:val="{E17DD98A-5765-4346-95DB-190DD884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Rutledge, Carolyn</dc:creator>
  <cp:keywords/>
  <dc:description/>
  <cp:lastModifiedBy>Rutledge, Carolyn</cp:lastModifiedBy>
  <cp:revision>2</cp:revision>
  <dcterms:created xsi:type="dcterms:W3CDTF">2020-04-12T11:16:00Z</dcterms:created>
  <dcterms:modified xsi:type="dcterms:W3CDTF">2020-04-12T11:16:00Z</dcterms:modified>
</cp:coreProperties>
</file>