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5A94" w14:textId="1DF9A1F5" w:rsidR="00BF34E0" w:rsidRDefault="00BF34E0" w:rsidP="00BF34E0">
      <w:pPr>
        <w:jc w:val="center"/>
        <w:rPr>
          <w:b/>
          <w:bCs/>
        </w:rPr>
      </w:pPr>
      <w:r>
        <w:rPr>
          <w:b/>
          <w:bCs/>
        </w:rPr>
        <w:t>Rubric fo</w:t>
      </w:r>
      <w:r w:rsidR="000A3CB8">
        <w:rPr>
          <w:b/>
          <w:bCs/>
        </w:rPr>
        <w:t xml:space="preserve">r Protocol </w:t>
      </w:r>
      <w:r w:rsidR="002031A3">
        <w:rPr>
          <w:b/>
          <w:bCs/>
        </w:rPr>
        <w:t>Preparing Patient for Visit</w:t>
      </w:r>
    </w:p>
    <w:p w14:paraId="0CC6F738" w14:textId="5037EDC1" w:rsidR="00A74D6D" w:rsidRPr="00A74D6D" w:rsidRDefault="00A74D6D" w:rsidP="00A74D6D">
      <w:pPr>
        <w:rPr>
          <w:b/>
          <w:bCs/>
          <w:u w:val="single"/>
        </w:rPr>
      </w:pPr>
      <w:r>
        <w:rPr>
          <w:b/>
          <w:bCs/>
        </w:rPr>
        <w:t>Group #: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6556B98" w14:textId="0DFAB1F6" w:rsidR="00566BEE" w:rsidRDefault="00BF34E0" w:rsidP="00BF34E0">
      <w:r>
        <w:t>Patient</w:t>
      </w:r>
      <w:r w:rsidR="000A3CB8">
        <w:t>s must be informed on how the telehealth visit will occur and what will be expected.  In a sense, this is a way of confirming the visit and making sure the patient has the information needed to make the visit successful.</w:t>
      </w:r>
      <w:r>
        <w:t xml:space="preserve"> Th</w:t>
      </w:r>
      <w:r w:rsidR="000A3CB8">
        <w:t>is deliverable</w:t>
      </w:r>
      <w:r>
        <w:t xml:space="preserve"> should include</w:t>
      </w:r>
      <w:r w:rsidR="000A3CB8">
        <w:t xml:space="preserve"> </w:t>
      </w:r>
      <w:r w:rsidR="00A74D6D" w:rsidRPr="00A74D6D">
        <w:rPr>
          <w:b/>
          <w:bCs/>
          <w:u w:val="single"/>
        </w:rPr>
        <w:t>2 parts</w:t>
      </w:r>
      <w:r w:rsidR="00A74D6D">
        <w:t xml:space="preserve">: </w:t>
      </w:r>
      <w:r>
        <w:t xml:space="preserve">  </w:t>
      </w:r>
    </w:p>
    <w:tbl>
      <w:tblPr>
        <w:tblStyle w:val="TableGrid"/>
        <w:tblW w:w="13135" w:type="dxa"/>
        <w:tblLook w:val="04A0" w:firstRow="1" w:lastRow="0" w:firstColumn="1" w:lastColumn="0" w:noHBand="0" w:noVBand="1"/>
        <w:tblPrChange w:id="0" w:author="Rutledge, Carolyn" w:date="2020-04-12T07:18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5647"/>
        <w:gridCol w:w="828"/>
        <w:gridCol w:w="6660"/>
        <w:tblGridChange w:id="1">
          <w:tblGrid>
            <w:gridCol w:w="4135"/>
            <w:gridCol w:w="1080"/>
            <w:gridCol w:w="432"/>
            <w:gridCol w:w="828"/>
            <w:gridCol w:w="5393"/>
            <w:gridCol w:w="1267"/>
          </w:tblGrid>
        </w:tblGridChange>
      </w:tblGrid>
      <w:tr w:rsidR="00BF34E0" w14:paraId="27887CA1" w14:textId="77777777" w:rsidTr="00E935EB">
        <w:trPr>
          <w:trPrChange w:id="2" w:author="Rutledge, Carolyn" w:date="2020-04-12T07:18:00Z">
            <w:trPr>
              <w:gridAfter w:val="0"/>
            </w:trPr>
          </w:trPrChange>
        </w:trPr>
        <w:tc>
          <w:tcPr>
            <w:tcW w:w="5647" w:type="dxa"/>
            <w:shd w:val="clear" w:color="auto" w:fill="D9D9D9" w:themeFill="background1" w:themeFillShade="D9"/>
            <w:tcPrChange w:id="3" w:author="Rutledge, Carolyn" w:date="2020-04-12T07:18:00Z">
              <w:tcPr>
                <w:tcW w:w="4135" w:type="dxa"/>
                <w:shd w:val="clear" w:color="auto" w:fill="D9D9D9" w:themeFill="background1" w:themeFillShade="D9"/>
              </w:tcPr>
            </w:tcPrChange>
          </w:tcPr>
          <w:p w14:paraId="64A00415" w14:textId="234ECA85" w:rsidR="00BF34E0" w:rsidRPr="00C97AD4" w:rsidRDefault="00BF34E0" w:rsidP="00BF34E0">
            <w:pPr>
              <w:jc w:val="center"/>
              <w:rPr>
                <w:b/>
                <w:bCs/>
              </w:rPr>
            </w:pPr>
            <w:r w:rsidRPr="00C97AD4">
              <w:rPr>
                <w:b/>
                <w:bCs/>
              </w:rPr>
              <w:t>Required Content</w:t>
            </w:r>
          </w:p>
        </w:tc>
        <w:tc>
          <w:tcPr>
            <w:tcW w:w="828" w:type="dxa"/>
            <w:shd w:val="clear" w:color="auto" w:fill="D9D9D9" w:themeFill="background1" w:themeFillShade="D9"/>
            <w:tcPrChange w:id="4" w:author="Rutledge, Carolyn" w:date="2020-04-12T07:18:00Z">
              <w:tcPr>
                <w:tcW w:w="1080" w:type="dxa"/>
                <w:shd w:val="clear" w:color="auto" w:fill="D9D9D9" w:themeFill="background1" w:themeFillShade="D9"/>
              </w:tcPr>
            </w:tcPrChange>
          </w:tcPr>
          <w:p w14:paraId="69C97736" w14:textId="2A92821C" w:rsidR="00BF34E0" w:rsidRPr="00C97AD4" w:rsidRDefault="00BF34E0" w:rsidP="00BF34E0">
            <w:pPr>
              <w:jc w:val="center"/>
              <w:rPr>
                <w:b/>
                <w:bCs/>
              </w:rPr>
            </w:pPr>
            <w:r w:rsidRPr="00C97AD4">
              <w:rPr>
                <w:b/>
                <w:bCs/>
              </w:rPr>
              <w:t>Score</w:t>
            </w:r>
          </w:p>
        </w:tc>
        <w:tc>
          <w:tcPr>
            <w:tcW w:w="6660" w:type="dxa"/>
            <w:shd w:val="clear" w:color="auto" w:fill="D9D9D9" w:themeFill="background1" w:themeFillShade="D9"/>
            <w:tcPrChange w:id="5" w:author="Rutledge, Carolyn" w:date="2020-04-12T07:18:00Z">
              <w:tcPr>
                <w:tcW w:w="6653" w:type="dxa"/>
                <w:gridSpan w:val="3"/>
                <w:shd w:val="clear" w:color="auto" w:fill="D9D9D9" w:themeFill="background1" w:themeFillShade="D9"/>
              </w:tcPr>
            </w:tcPrChange>
          </w:tcPr>
          <w:p w14:paraId="70EF4DCC" w14:textId="300EA4D6" w:rsidR="00BF34E0" w:rsidRPr="00C97AD4" w:rsidRDefault="00BF34E0" w:rsidP="00BF34E0">
            <w:pPr>
              <w:jc w:val="center"/>
              <w:rPr>
                <w:b/>
                <w:bCs/>
              </w:rPr>
            </w:pPr>
            <w:r w:rsidRPr="00C97AD4">
              <w:rPr>
                <w:b/>
                <w:bCs/>
              </w:rPr>
              <w:t>Comment</w:t>
            </w:r>
          </w:p>
        </w:tc>
      </w:tr>
      <w:tr w:rsidR="00BF34E0" w14:paraId="5902A6E4" w14:textId="77777777" w:rsidTr="00E935EB">
        <w:trPr>
          <w:trPrChange w:id="6" w:author="Rutledge, Carolyn" w:date="2020-04-12T07:18:00Z">
            <w:trPr>
              <w:gridAfter w:val="0"/>
            </w:trPr>
          </w:trPrChange>
        </w:trPr>
        <w:tc>
          <w:tcPr>
            <w:tcW w:w="5647" w:type="dxa"/>
            <w:tcPrChange w:id="7" w:author="Rutledge, Carolyn" w:date="2020-04-12T07:18:00Z">
              <w:tcPr>
                <w:tcW w:w="4135" w:type="dxa"/>
              </w:tcPr>
            </w:tcPrChange>
          </w:tcPr>
          <w:p w14:paraId="3A21E728" w14:textId="4F1CC68B" w:rsidR="000642D3" w:rsidRDefault="00A74D6D" w:rsidP="000A3CB8">
            <w:r w:rsidRPr="00A74D6D">
              <w:rPr>
                <w:b/>
                <w:bCs/>
                <w:u w:val="single"/>
              </w:rPr>
              <w:t>Part 1:</w:t>
            </w:r>
            <w:r>
              <w:t xml:space="preserve">  </w:t>
            </w:r>
            <w:r w:rsidR="000642D3">
              <w:t xml:space="preserve">Explains how </w:t>
            </w:r>
            <w:r w:rsidR="002031A3">
              <w:t xml:space="preserve">information </w:t>
            </w:r>
            <w:r>
              <w:t xml:space="preserve">on the visit </w:t>
            </w:r>
            <w:r w:rsidR="002031A3">
              <w:t>will delivered to patient</w:t>
            </w:r>
            <w:r w:rsidR="000A3CB8">
              <w:t xml:space="preserve"> </w:t>
            </w:r>
            <w:r>
              <w:t>(who will send it, when it will be sent and how it will be sent)</w:t>
            </w:r>
          </w:p>
        </w:tc>
        <w:tc>
          <w:tcPr>
            <w:tcW w:w="828" w:type="dxa"/>
            <w:tcPrChange w:id="8" w:author="Rutledge, Carolyn" w:date="2020-04-12T07:18:00Z">
              <w:tcPr>
                <w:tcW w:w="1080" w:type="dxa"/>
              </w:tcPr>
            </w:tcPrChange>
          </w:tcPr>
          <w:p w14:paraId="41ADCBFD" w14:textId="2F9A7D3E" w:rsidR="00BF34E0" w:rsidRDefault="00BF34E0" w:rsidP="00BF34E0">
            <w:pPr>
              <w:jc w:val="center"/>
            </w:pPr>
            <w:r>
              <w:t>/</w:t>
            </w:r>
            <w:r w:rsidR="00E935EB">
              <w:t>2.5</w:t>
            </w:r>
          </w:p>
        </w:tc>
        <w:tc>
          <w:tcPr>
            <w:tcW w:w="6660" w:type="dxa"/>
            <w:tcPrChange w:id="9" w:author="Rutledge, Carolyn" w:date="2020-04-12T07:18:00Z">
              <w:tcPr>
                <w:tcW w:w="6653" w:type="dxa"/>
                <w:gridSpan w:val="3"/>
              </w:tcPr>
            </w:tcPrChange>
          </w:tcPr>
          <w:p w14:paraId="43777650" w14:textId="77777777" w:rsidR="00BF34E0" w:rsidRDefault="00BF34E0" w:rsidP="00BF34E0"/>
        </w:tc>
      </w:tr>
      <w:tr w:rsidR="00A74D6D" w14:paraId="276B17F6" w14:textId="77777777" w:rsidTr="00E935EB">
        <w:tc>
          <w:tcPr>
            <w:tcW w:w="5647" w:type="dxa"/>
            <w:shd w:val="clear" w:color="auto" w:fill="D9D9D9" w:themeFill="background1" w:themeFillShade="D9"/>
          </w:tcPr>
          <w:p w14:paraId="09D84359" w14:textId="6E35288D" w:rsidR="00A74D6D" w:rsidRPr="00A74D6D" w:rsidRDefault="00A74D6D" w:rsidP="000A3CB8">
            <w:r>
              <w:rPr>
                <w:b/>
                <w:bCs/>
                <w:u w:val="single"/>
              </w:rPr>
              <w:t>Part 2:</w:t>
            </w:r>
            <w:r>
              <w:t xml:space="preserve">  The information th</w:t>
            </w:r>
            <w:r w:rsidR="00E935EB">
              <w:t>at</w:t>
            </w:r>
            <w:r>
              <w:t xml:space="preserve"> will go out to the patient regarding the telehealth visit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489C5784" w14:textId="77777777" w:rsidR="00A74D6D" w:rsidRDefault="00A74D6D" w:rsidP="00BF34E0">
            <w:pPr>
              <w:jc w:val="center"/>
            </w:pPr>
          </w:p>
        </w:tc>
        <w:tc>
          <w:tcPr>
            <w:tcW w:w="6660" w:type="dxa"/>
            <w:shd w:val="clear" w:color="auto" w:fill="D9D9D9" w:themeFill="background1" w:themeFillShade="D9"/>
          </w:tcPr>
          <w:p w14:paraId="30D646E9" w14:textId="77777777" w:rsidR="00A74D6D" w:rsidRDefault="00A74D6D" w:rsidP="00BF34E0"/>
        </w:tc>
      </w:tr>
      <w:tr w:rsidR="000642D3" w14:paraId="1A31216C" w14:textId="77777777" w:rsidTr="00E935EB">
        <w:trPr>
          <w:trPrChange w:id="10" w:author="Rutledge, Carolyn" w:date="2020-04-12T07:18:00Z">
            <w:trPr>
              <w:gridAfter w:val="0"/>
            </w:trPr>
          </w:trPrChange>
        </w:trPr>
        <w:tc>
          <w:tcPr>
            <w:tcW w:w="5647" w:type="dxa"/>
            <w:tcPrChange w:id="11" w:author="Rutledge, Carolyn" w:date="2020-04-12T07:18:00Z">
              <w:tcPr>
                <w:tcW w:w="4135" w:type="dxa"/>
              </w:tcPr>
            </w:tcPrChange>
          </w:tcPr>
          <w:p w14:paraId="5956CDE1" w14:textId="3F7BAA22" w:rsidR="000642D3" w:rsidRDefault="002031A3" w:rsidP="00BF34E0">
            <w:r>
              <w:t>Identif</w:t>
            </w:r>
            <w:r w:rsidR="000A3CB8">
              <w:t>ies</w:t>
            </w:r>
            <w:r>
              <w:t xml:space="preserve"> when</w:t>
            </w:r>
            <w:r w:rsidR="00E935EB">
              <w:t xml:space="preserve"> the telehealth </w:t>
            </w:r>
            <w:r>
              <w:t>visit will occur (there may be a space for including date and time)</w:t>
            </w:r>
          </w:p>
        </w:tc>
        <w:tc>
          <w:tcPr>
            <w:tcW w:w="828" w:type="dxa"/>
            <w:tcPrChange w:id="12" w:author="Rutledge, Carolyn" w:date="2020-04-12T07:18:00Z">
              <w:tcPr>
                <w:tcW w:w="1080" w:type="dxa"/>
              </w:tcPr>
            </w:tcPrChange>
          </w:tcPr>
          <w:p w14:paraId="7225063B" w14:textId="1040E004" w:rsidR="000642D3" w:rsidRDefault="00BF7452" w:rsidP="00BF34E0">
            <w:pPr>
              <w:jc w:val="center"/>
            </w:pPr>
            <w:r>
              <w:t>/</w:t>
            </w:r>
            <w:r w:rsidR="00DA1AEB">
              <w:t>.5</w:t>
            </w:r>
          </w:p>
        </w:tc>
        <w:tc>
          <w:tcPr>
            <w:tcW w:w="6660" w:type="dxa"/>
            <w:tcPrChange w:id="13" w:author="Rutledge, Carolyn" w:date="2020-04-12T07:18:00Z">
              <w:tcPr>
                <w:tcW w:w="6653" w:type="dxa"/>
                <w:gridSpan w:val="3"/>
              </w:tcPr>
            </w:tcPrChange>
          </w:tcPr>
          <w:p w14:paraId="116CE8F1" w14:textId="77777777" w:rsidR="000642D3" w:rsidRDefault="000642D3" w:rsidP="00BF34E0"/>
        </w:tc>
      </w:tr>
      <w:tr w:rsidR="00BF34E0" w14:paraId="43359E49" w14:textId="77777777" w:rsidTr="00E935EB">
        <w:trPr>
          <w:trPrChange w:id="14" w:author="Rutledge, Carolyn" w:date="2020-04-12T07:18:00Z">
            <w:trPr>
              <w:gridAfter w:val="0"/>
            </w:trPr>
          </w:trPrChange>
        </w:trPr>
        <w:tc>
          <w:tcPr>
            <w:tcW w:w="5647" w:type="dxa"/>
            <w:tcPrChange w:id="15" w:author="Rutledge, Carolyn" w:date="2020-04-12T07:18:00Z">
              <w:tcPr>
                <w:tcW w:w="4135" w:type="dxa"/>
              </w:tcPr>
            </w:tcPrChange>
          </w:tcPr>
          <w:p w14:paraId="55C94BC6" w14:textId="2238342E" w:rsidR="000A3CB8" w:rsidRDefault="002031A3" w:rsidP="00BF34E0">
            <w:r>
              <w:t>Identif</w:t>
            </w:r>
            <w:r w:rsidR="000A3CB8">
              <w:t>ies</w:t>
            </w:r>
            <w:r>
              <w:t xml:space="preserve"> what the visit is for (there may be a space for including the reason for visit)</w:t>
            </w:r>
          </w:p>
        </w:tc>
        <w:tc>
          <w:tcPr>
            <w:tcW w:w="828" w:type="dxa"/>
            <w:tcPrChange w:id="16" w:author="Rutledge, Carolyn" w:date="2020-04-12T07:18:00Z">
              <w:tcPr>
                <w:tcW w:w="1080" w:type="dxa"/>
              </w:tcPr>
            </w:tcPrChange>
          </w:tcPr>
          <w:p w14:paraId="266CC7B1" w14:textId="3499702D" w:rsidR="00BF34E0" w:rsidRDefault="00BF34E0" w:rsidP="00BF34E0">
            <w:pPr>
              <w:jc w:val="center"/>
            </w:pPr>
            <w:r>
              <w:t>/</w:t>
            </w:r>
            <w:r w:rsidR="00DA1AEB">
              <w:t>.5</w:t>
            </w:r>
          </w:p>
        </w:tc>
        <w:tc>
          <w:tcPr>
            <w:tcW w:w="6660" w:type="dxa"/>
            <w:tcPrChange w:id="17" w:author="Rutledge, Carolyn" w:date="2020-04-12T07:18:00Z">
              <w:tcPr>
                <w:tcW w:w="6653" w:type="dxa"/>
                <w:gridSpan w:val="3"/>
              </w:tcPr>
            </w:tcPrChange>
          </w:tcPr>
          <w:p w14:paraId="3635A632" w14:textId="77777777" w:rsidR="00BF34E0" w:rsidRDefault="00BF34E0" w:rsidP="00BF34E0"/>
        </w:tc>
      </w:tr>
      <w:tr w:rsidR="00BF34E0" w14:paraId="42DA5540" w14:textId="77777777" w:rsidTr="00E935EB">
        <w:trPr>
          <w:trPrChange w:id="18" w:author="Rutledge, Carolyn" w:date="2020-04-12T07:18:00Z">
            <w:trPr>
              <w:gridAfter w:val="0"/>
            </w:trPr>
          </w:trPrChange>
        </w:trPr>
        <w:tc>
          <w:tcPr>
            <w:tcW w:w="5647" w:type="dxa"/>
            <w:tcPrChange w:id="19" w:author="Rutledge, Carolyn" w:date="2020-04-12T07:18:00Z">
              <w:tcPr>
                <w:tcW w:w="4135" w:type="dxa"/>
              </w:tcPr>
            </w:tcPrChange>
          </w:tcPr>
          <w:p w14:paraId="194ACC83" w14:textId="469CE292" w:rsidR="00BF7452" w:rsidRDefault="00A74D6D" w:rsidP="00BF34E0">
            <w:r>
              <w:t>Identifies the provider</w:t>
            </w:r>
            <w:r w:rsidR="000A3CB8">
              <w:t xml:space="preserve"> the patient will be meeting with (there may be a space for identifying the provider)</w:t>
            </w:r>
          </w:p>
          <w:p w14:paraId="7B06335A" w14:textId="4C4BF6E0" w:rsidR="000A3CB8" w:rsidRDefault="000A3CB8" w:rsidP="00BF34E0"/>
        </w:tc>
        <w:tc>
          <w:tcPr>
            <w:tcW w:w="828" w:type="dxa"/>
            <w:tcPrChange w:id="20" w:author="Rutledge, Carolyn" w:date="2020-04-12T07:18:00Z">
              <w:tcPr>
                <w:tcW w:w="1080" w:type="dxa"/>
              </w:tcPr>
            </w:tcPrChange>
          </w:tcPr>
          <w:p w14:paraId="37ED05EC" w14:textId="6923AE3C" w:rsidR="00BF34E0" w:rsidRDefault="00BF34E0" w:rsidP="00BF34E0">
            <w:pPr>
              <w:jc w:val="center"/>
            </w:pPr>
            <w:r>
              <w:t>/</w:t>
            </w:r>
            <w:r w:rsidR="00E935EB">
              <w:t>.5</w:t>
            </w:r>
          </w:p>
        </w:tc>
        <w:tc>
          <w:tcPr>
            <w:tcW w:w="6660" w:type="dxa"/>
            <w:tcPrChange w:id="21" w:author="Rutledge, Carolyn" w:date="2020-04-12T07:18:00Z">
              <w:tcPr>
                <w:tcW w:w="6653" w:type="dxa"/>
                <w:gridSpan w:val="3"/>
              </w:tcPr>
            </w:tcPrChange>
          </w:tcPr>
          <w:p w14:paraId="1B08FCE3" w14:textId="77777777" w:rsidR="00BF34E0" w:rsidRDefault="00BF34E0" w:rsidP="00BF34E0"/>
        </w:tc>
      </w:tr>
      <w:tr w:rsidR="00BF34E0" w14:paraId="0F9E13B1" w14:textId="77777777" w:rsidTr="00E935EB">
        <w:trPr>
          <w:trPrChange w:id="22" w:author="Rutledge, Carolyn" w:date="2020-04-12T07:18:00Z">
            <w:trPr>
              <w:gridAfter w:val="0"/>
            </w:trPr>
          </w:trPrChange>
        </w:trPr>
        <w:tc>
          <w:tcPr>
            <w:tcW w:w="5647" w:type="dxa"/>
            <w:tcPrChange w:id="23" w:author="Rutledge, Carolyn" w:date="2020-04-12T07:18:00Z">
              <w:tcPr>
                <w:tcW w:w="4135" w:type="dxa"/>
              </w:tcPr>
            </w:tcPrChange>
          </w:tcPr>
          <w:p w14:paraId="4D054859" w14:textId="0BACE8AA" w:rsidR="00BF7452" w:rsidRDefault="00BF7452" w:rsidP="00BF34E0">
            <w:r>
              <w:t>Explain</w:t>
            </w:r>
            <w:r w:rsidR="000A3CB8">
              <w:t>s</w:t>
            </w:r>
            <w:r>
              <w:t xml:space="preserve"> how situation will be handled if consent is not obtained prior to telehealth visit</w:t>
            </w:r>
          </w:p>
        </w:tc>
        <w:tc>
          <w:tcPr>
            <w:tcW w:w="828" w:type="dxa"/>
            <w:tcPrChange w:id="24" w:author="Rutledge, Carolyn" w:date="2020-04-12T07:18:00Z">
              <w:tcPr>
                <w:tcW w:w="1080" w:type="dxa"/>
              </w:tcPr>
            </w:tcPrChange>
          </w:tcPr>
          <w:p w14:paraId="5EB55ED7" w14:textId="6B5CB9D5" w:rsidR="00BF34E0" w:rsidRDefault="00BF34E0" w:rsidP="00BF34E0">
            <w:pPr>
              <w:jc w:val="center"/>
            </w:pPr>
            <w:r>
              <w:t>/</w:t>
            </w:r>
            <w:r w:rsidR="000A3CB8">
              <w:t>1</w:t>
            </w:r>
          </w:p>
        </w:tc>
        <w:tc>
          <w:tcPr>
            <w:tcW w:w="6660" w:type="dxa"/>
            <w:tcPrChange w:id="25" w:author="Rutledge, Carolyn" w:date="2020-04-12T07:18:00Z">
              <w:tcPr>
                <w:tcW w:w="6653" w:type="dxa"/>
                <w:gridSpan w:val="3"/>
              </w:tcPr>
            </w:tcPrChange>
          </w:tcPr>
          <w:p w14:paraId="6F043625" w14:textId="77777777" w:rsidR="00BF34E0" w:rsidRDefault="00BF34E0" w:rsidP="00BF34E0"/>
        </w:tc>
      </w:tr>
      <w:tr w:rsidR="000A3CB8" w14:paraId="675DAD8D" w14:textId="77777777" w:rsidTr="00E935EB">
        <w:trPr>
          <w:trPrChange w:id="26" w:author="Rutledge, Carolyn" w:date="2020-04-12T07:18:00Z">
            <w:trPr>
              <w:gridAfter w:val="0"/>
            </w:trPr>
          </w:trPrChange>
        </w:trPr>
        <w:tc>
          <w:tcPr>
            <w:tcW w:w="5647" w:type="dxa"/>
            <w:tcPrChange w:id="27" w:author="Rutledge, Carolyn" w:date="2020-04-12T07:18:00Z">
              <w:tcPr>
                <w:tcW w:w="4135" w:type="dxa"/>
              </w:tcPr>
            </w:tcPrChange>
          </w:tcPr>
          <w:p w14:paraId="197D0B0D" w14:textId="7EEE3454" w:rsidR="000A3CB8" w:rsidRDefault="000A3CB8" w:rsidP="00BF34E0">
            <w:r>
              <w:t>Explains how patient will connect for the visit</w:t>
            </w:r>
            <w:r w:rsidR="00A74D6D">
              <w:t xml:space="preserve"> (equipment needed on computer, laptop</w:t>
            </w:r>
            <w:r w:rsidR="00E935EB">
              <w:t xml:space="preserve">, Smart Phone or tablet, </w:t>
            </w:r>
            <w:r w:rsidR="00A74D6D">
              <w:t xml:space="preserve">steps to connecting with the videoconferencing platform, turning sound and audio on, angling </w:t>
            </w:r>
            <w:r w:rsidR="00E935EB">
              <w:t xml:space="preserve">computer </w:t>
            </w:r>
            <w:r w:rsidR="00A74D6D">
              <w:t>camera</w:t>
            </w:r>
            <w:r w:rsidR="00E935EB">
              <w:t>, etc.)</w:t>
            </w:r>
            <w:r w:rsidR="00A74D6D">
              <w:t xml:space="preserve"> </w:t>
            </w:r>
          </w:p>
        </w:tc>
        <w:tc>
          <w:tcPr>
            <w:tcW w:w="828" w:type="dxa"/>
            <w:tcPrChange w:id="28" w:author="Rutledge, Carolyn" w:date="2020-04-12T07:18:00Z">
              <w:tcPr>
                <w:tcW w:w="1080" w:type="dxa"/>
              </w:tcPr>
            </w:tcPrChange>
          </w:tcPr>
          <w:p w14:paraId="6D1DC198" w14:textId="0C3A9BE7" w:rsidR="000A3CB8" w:rsidRDefault="000A3CB8" w:rsidP="00BF34E0">
            <w:pPr>
              <w:jc w:val="center"/>
            </w:pPr>
            <w:r>
              <w:t>/</w:t>
            </w:r>
            <w:r w:rsidR="00E935EB">
              <w:t>2</w:t>
            </w:r>
          </w:p>
        </w:tc>
        <w:tc>
          <w:tcPr>
            <w:tcW w:w="6660" w:type="dxa"/>
            <w:tcPrChange w:id="29" w:author="Rutledge, Carolyn" w:date="2020-04-12T07:18:00Z">
              <w:tcPr>
                <w:tcW w:w="6653" w:type="dxa"/>
                <w:gridSpan w:val="3"/>
              </w:tcPr>
            </w:tcPrChange>
          </w:tcPr>
          <w:p w14:paraId="2998D630" w14:textId="77777777" w:rsidR="000A3CB8" w:rsidRDefault="000A3CB8" w:rsidP="00BF34E0"/>
        </w:tc>
      </w:tr>
      <w:tr w:rsidR="000A3CB8" w14:paraId="4B96ABAE" w14:textId="77777777" w:rsidTr="00E935EB">
        <w:trPr>
          <w:trPrChange w:id="30" w:author="Rutledge, Carolyn" w:date="2020-04-12T07:18:00Z">
            <w:trPr>
              <w:gridAfter w:val="0"/>
            </w:trPr>
          </w:trPrChange>
        </w:trPr>
        <w:tc>
          <w:tcPr>
            <w:tcW w:w="5647" w:type="dxa"/>
            <w:tcPrChange w:id="31" w:author="Rutledge, Carolyn" w:date="2020-04-12T07:18:00Z">
              <w:tcPr>
                <w:tcW w:w="4135" w:type="dxa"/>
              </w:tcPr>
            </w:tcPrChange>
          </w:tcPr>
          <w:p w14:paraId="5AA9EF51" w14:textId="431939CD" w:rsidR="000A3CB8" w:rsidRDefault="000A3CB8" w:rsidP="00BF34E0">
            <w:r>
              <w:t>Explains security of visit and who should be present on the patient side</w:t>
            </w:r>
          </w:p>
          <w:p w14:paraId="1FC9EC23" w14:textId="35215440" w:rsidR="000A3CB8" w:rsidRDefault="000A3CB8" w:rsidP="00BF34E0"/>
        </w:tc>
        <w:tc>
          <w:tcPr>
            <w:tcW w:w="828" w:type="dxa"/>
            <w:tcPrChange w:id="32" w:author="Rutledge, Carolyn" w:date="2020-04-12T07:18:00Z">
              <w:tcPr>
                <w:tcW w:w="1080" w:type="dxa"/>
              </w:tcPr>
            </w:tcPrChange>
          </w:tcPr>
          <w:p w14:paraId="2074BC5B" w14:textId="5EB0E010" w:rsidR="000A3CB8" w:rsidRDefault="000A3CB8" w:rsidP="00BF34E0">
            <w:pPr>
              <w:jc w:val="center"/>
            </w:pPr>
            <w:r>
              <w:t>/1</w:t>
            </w:r>
          </w:p>
        </w:tc>
        <w:tc>
          <w:tcPr>
            <w:tcW w:w="6660" w:type="dxa"/>
            <w:tcPrChange w:id="33" w:author="Rutledge, Carolyn" w:date="2020-04-12T07:18:00Z">
              <w:tcPr>
                <w:tcW w:w="6653" w:type="dxa"/>
                <w:gridSpan w:val="3"/>
              </w:tcPr>
            </w:tcPrChange>
          </w:tcPr>
          <w:p w14:paraId="396AA708" w14:textId="77777777" w:rsidR="000A3CB8" w:rsidRDefault="000A3CB8" w:rsidP="00BF34E0"/>
        </w:tc>
      </w:tr>
      <w:tr w:rsidR="000A3CB8" w14:paraId="54F1C0A8" w14:textId="77777777" w:rsidTr="00E935EB">
        <w:trPr>
          <w:trPrChange w:id="34" w:author="Rutledge, Carolyn" w:date="2020-04-12T07:18:00Z">
            <w:trPr>
              <w:gridAfter w:val="0"/>
            </w:trPr>
          </w:trPrChange>
        </w:trPr>
        <w:tc>
          <w:tcPr>
            <w:tcW w:w="5647" w:type="dxa"/>
            <w:tcPrChange w:id="35" w:author="Rutledge, Carolyn" w:date="2020-04-12T07:18:00Z">
              <w:tcPr>
                <w:tcW w:w="4135" w:type="dxa"/>
              </w:tcPr>
            </w:tcPrChange>
          </w:tcPr>
          <w:p w14:paraId="3D058A58" w14:textId="77777777" w:rsidR="000A3CB8" w:rsidRDefault="000A3CB8" w:rsidP="00BF34E0">
            <w:r>
              <w:t>Explains what to do if disconnected</w:t>
            </w:r>
          </w:p>
          <w:p w14:paraId="0E86B84D" w14:textId="184C2A75" w:rsidR="000A3CB8" w:rsidRDefault="000A3CB8" w:rsidP="00BF34E0"/>
        </w:tc>
        <w:tc>
          <w:tcPr>
            <w:tcW w:w="828" w:type="dxa"/>
            <w:tcPrChange w:id="36" w:author="Rutledge, Carolyn" w:date="2020-04-12T07:18:00Z">
              <w:tcPr>
                <w:tcW w:w="1080" w:type="dxa"/>
              </w:tcPr>
            </w:tcPrChange>
          </w:tcPr>
          <w:p w14:paraId="615920C3" w14:textId="2C9A0B4F" w:rsidR="000A3CB8" w:rsidRDefault="000A3CB8" w:rsidP="00BF34E0">
            <w:pPr>
              <w:jc w:val="center"/>
            </w:pPr>
            <w:r>
              <w:t>/1</w:t>
            </w:r>
          </w:p>
        </w:tc>
        <w:tc>
          <w:tcPr>
            <w:tcW w:w="6660" w:type="dxa"/>
            <w:tcPrChange w:id="37" w:author="Rutledge, Carolyn" w:date="2020-04-12T07:18:00Z">
              <w:tcPr>
                <w:tcW w:w="6653" w:type="dxa"/>
                <w:gridSpan w:val="3"/>
              </w:tcPr>
            </w:tcPrChange>
          </w:tcPr>
          <w:p w14:paraId="334ABAEC" w14:textId="77777777" w:rsidR="000A3CB8" w:rsidRDefault="000A3CB8" w:rsidP="00BF34E0"/>
        </w:tc>
      </w:tr>
      <w:tr w:rsidR="00BF34E0" w14:paraId="72D7D2C4" w14:textId="77777777" w:rsidTr="00E935EB">
        <w:trPr>
          <w:trPrChange w:id="38" w:author="Rutledge, Carolyn" w:date="2020-04-12T07:18:00Z">
            <w:trPr>
              <w:gridAfter w:val="0"/>
            </w:trPr>
          </w:trPrChange>
        </w:trPr>
        <w:tc>
          <w:tcPr>
            <w:tcW w:w="5647" w:type="dxa"/>
            <w:tcPrChange w:id="39" w:author="Rutledge, Carolyn" w:date="2020-04-12T07:18:00Z">
              <w:tcPr>
                <w:tcW w:w="4135" w:type="dxa"/>
              </w:tcPr>
            </w:tcPrChange>
          </w:tcPr>
          <w:p w14:paraId="3E6636A8" w14:textId="3DE05981" w:rsidR="00BF7452" w:rsidRDefault="000A3CB8" w:rsidP="00BF7452">
            <w:r>
              <w:t>Information should be appropriate for patient/caregiver to understand</w:t>
            </w:r>
          </w:p>
        </w:tc>
        <w:tc>
          <w:tcPr>
            <w:tcW w:w="828" w:type="dxa"/>
            <w:tcPrChange w:id="40" w:author="Rutledge, Carolyn" w:date="2020-04-12T07:18:00Z">
              <w:tcPr>
                <w:tcW w:w="1080" w:type="dxa"/>
              </w:tcPr>
            </w:tcPrChange>
          </w:tcPr>
          <w:p w14:paraId="724B9E33" w14:textId="3D5ED13C" w:rsidR="00BF34E0" w:rsidRDefault="00BF34E0" w:rsidP="00BF34E0">
            <w:pPr>
              <w:jc w:val="center"/>
            </w:pPr>
            <w:r>
              <w:t>/1</w:t>
            </w:r>
          </w:p>
        </w:tc>
        <w:tc>
          <w:tcPr>
            <w:tcW w:w="6660" w:type="dxa"/>
            <w:tcPrChange w:id="41" w:author="Rutledge, Carolyn" w:date="2020-04-12T07:18:00Z">
              <w:tcPr>
                <w:tcW w:w="6653" w:type="dxa"/>
                <w:gridSpan w:val="3"/>
              </w:tcPr>
            </w:tcPrChange>
          </w:tcPr>
          <w:p w14:paraId="5A00FC31" w14:textId="77777777" w:rsidR="00BF34E0" w:rsidRDefault="00BF34E0" w:rsidP="00BF34E0"/>
        </w:tc>
      </w:tr>
    </w:tbl>
    <w:p w14:paraId="5B7D2953" w14:textId="77777777" w:rsidR="003B650A" w:rsidRDefault="003B650A" w:rsidP="00BF34E0"/>
    <w:sectPr w:rsidR="003B650A" w:rsidSect="00BF34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tledge, Carolyn">
    <w15:presenceInfo w15:providerId="AD" w15:userId="S::crutledg@odu.edu::3d5c22f9-b9ea-4ea1-a322-ca2ba2c358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0"/>
    <w:rsid w:val="000642D3"/>
    <w:rsid w:val="000A3CB8"/>
    <w:rsid w:val="001926E7"/>
    <w:rsid w:val="002031A3"/>
    <w:rsid w:val="003B650A"/>
    <w:rsid w:val="00566BEE"/>
    <w:rsid w:val="007C0BA2"/>
    <w:rsid w:val="00892208"/>
    <w:rsid w:val="00A74D6D"/>
    <w:rsid w:val="00BF34E0"/>
    <w:rsid w:val="00BF7452"/>
    <w:rsid w:val="00C97AD4"/>
    <w:rsid w:val="00DA1AEB"/>
    <w:rsid w:val="00E9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658E"/>
  <w15:chartTrackingRefBased/>
  <w15:docId w15:val="{E17DD98A-5765-4346-95DB-190DD884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Carolyn</dc:creator>
  <cp:keywords/>
  <dc:description/>
  <cp:lastModifiedBy>Rutledge, Carolyn</cp:lastModifiedBy>
  <cp:revision>2</cp:revision>
  <dcterms:created xsi:type="dcterms:W3CDTF">2020-04-12T11:34:00Z</dcterms:created>
  <dcterms:modified xsi:type="dcterms:W3CDTF">2020-04-12T11:34:00Z</dcterms:modified>
</cp:coreProperties>
</file>